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7B" w:rsidRDefault="001D787B">
      <w:pPr>
        <w:ind w:left="-284"/>
      </w:pPr>
    </w:p>
    <w:p w:rsidR="00B27535" w:rsidRDefault="00B27535">
      <w:pPr>
        <w:rPr>
          <w:highlight w:val="yellow"/>
        </w:rPr>
      </w:pPr>
    </w:p>
    <w:p w:rsidR="00B27535" w:rsidRDefault="00B27535">
      <w:pPr>
        <w:rPr>
          <w:highlight w:val="yellow"/>
        </w:rPr>
      </w:pPr>
    </w:p>
    <w:p w:rsidR="00B27535" w:rsidRDefault="00643486" w:rsidP="00643486">
      <w:pPr>
        <w:jc w:val="right"/>
        <w:rPr>
          <w:rFonts w:ascii="Calibri" w:hAnsi="Calibri" w:cs="Calibri"/>
          <w:sz w:val="22"/>
          <w:szCs w:val="22"/>
        </w:rPr>
      </w:pPr>
      <w:r w:rsidRPr="00643486">
        <w:rPr>
          <w:rFonts w:ascii="Calibri" w:hAnsi="Calibri" w:cs="Calibri"/>
          <w:sz w:val="22"/>
          <w:szCs w:val="22"/>
        </w:rPr>
        <w:t>Datum</w:t>
      </w:r>
      <w:r>
        <w:rPr>
          <w:rFonts w:ascii="Calibri" w:hAnsi="Calibri" w:cs="Calibri"/>
          <w:sz w:val="22"/>
          <w:szCs w:val="22"/>
        </w:rPr>
        <w:t xml:space="preserve">: </w:t>
      </w:r>
      <w:r w:rsidR="00CF4B2F">
        <w:rPr>
          <w:rFonts w:ascii="Calibri" w:hAnsi="Calibri" w:cs="Calibri"/>
          <w:sz w:val="22"/>
          <w:szCs w:val="22"/>
        </w:rPr>
        <w:t>18.2. 2019</w:t>
      </w:r>
    </w:p>
    <w:p w:rsidR="00643486" w:rsidRDefault="00643486" w:rsidP="00643486">
      <w:pPr>
        <w:jc w:val="right"/>
        <w:rPr>
          <w:rFonts w:ascii="Calibri" w:hAnsi="Calibri" w:cs="Calibri"/>
          <w:sz w:val="22"/>
          <w:szCs w:val="22"/>
        </w:rPr>
      </w:pPr>
    </w:p>
    <w:p w:rsidR="00643486" w:rsidRDefault="00643486" w:rsidP="00643486">
      <w:pPr>
        <w:jc w:val="both"/>
        <w:rPr>
          <w:rFonts w:ascii="Calibri" w:hAnsi="Calibri" w:cs="Calibri"/>
          <w:sz w:val="22"/>
          <w:szCs w:val="22"/>
        </w:rPr>
      </w:pPr>
    </w:p>
    <w:p w:rsidR="00643486" w:rsidRDefault="00643486" w:rsidP="00643486">
      <w:pPr>
        <w:jc w:val="both"/>
        <w:rPr>
          <w:rFonts w:ascii="Calibri" w:hAnsi="Calibri" w:cs="Calibri"/>
          <w:sz w:val="22"/>
          <w:szCs w:val="22"/>
        </w:rPr>
      </w:pPr>
    </w:p>
    <w:p w:rsidR="006A4901" w:rsidRPr="00021DA6" w:rsidRDefault="006A4901" w:rsidP="006A4901">
      <w:pPr>
        <w:ind w:left="1021" w:hanging="1021"/>
        <w:rPr>
          <w:rFonts w:asciiTheme="minorHAnsi" w:hAnsiTheme="minorHAnsi" w:cstheme="minorHAnsi"/>
          <w:sz w:val="24"/>
          <w:szCs w:val="24"/>
        </w:rPr>
      </w:pPr>
      <w:r w:rsidRPr="00021DA6">
        <w:rPr>
          <w:rFonts w:asciiTheme="minorHAnsi" w:hAnsiTheme="minorHAnsi" w:cstheme="minorHAnsi"/>
          <w:b/>
          <w:sz w:val="24"/>
          <w:szCs w:val="24"/>
        </w:rPr>
        <w:t>ZADEVA:</w:t>
      </w:r>
      <w:r w:rsidRPr="00021DA6">
        <w:rPr>
          <w:rFonts w:asciiTheme="minorHAnsi" w:hAnsiTheme="minorHAnsi" w:cstheme="minorHAnsi"/>
          <w:sz w:val="24"/>
          <w:szCs w:val="24"/>
        </w:rPr>
        <w:t xml:space="preserve"> </w:t>
      </w:r>
      <w:r w:rsidRPr="00021DA6">
        <w:rPr>
          <w:rFonts w:asciiTheme="minorHAnsi" w:hAnsiTheme="minorHAnsi" w:cstheme="minorHAnsi"/>
          <w:b/>
          <w:sz w:val="24"/>
          <w:szCs w:val="24"/>
        </w:rPr>
        <w:t>Seja občnega zbora Slovenskega toksikološkega društva</w:t>
      </w:r>
      <w:r w:rsidR="00021DA6" w:rsidRPr="00021DA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A4901" w:rsidRPr="000A50D3" w:rsidRDefault="006A4901" w:rsidP="006A4901">
      <w:pPr>
        <w:rPr>
          <w:rFonts w:asciiTheme="minorHAnsi" w:hAnsiTheme="minorHAnsi" w:cstheme="minorHAnsi"/>
          <w:sz w:val="22"/>
          <w:szCs w:val="22"/>
        </w:rPr>
      </w:pPr>
    </w:p>
    <w:p w:rsidR="00021DA6" w:rsidRDefault="00021DA6" w:rsidP="006A4901">
      <w:pPr>
        <w:rPr>
          <w:rFonts w:ascii="Arial" w:hAnsi="Arial" w:cs="Arial"/>
          <w:sz w:val="22"/>
          <w:szCs w:val="22"/>
        </w:rPr>
      </w:pPr>
    </w:p>
    <w:p w:rsidR="0083337E" w:rsidRPr="000A50D3" w:rsidRDefault="003F7364" w:rsidP="008333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Občni zbor</w:t>
      </w:r>
      <w:r w:rsidR="0083337E" w:rsidRPr="000A50D3">
        <w:rPr>
          <w:rFonts w:asciiTheme="minorHAnsi" w:hAnsiTheme="minorHAnsi" w:cstheme="minorHAnsi"/>
          <w:sz w:val="22"/>
          <w:szCs w:val="22"/>
        </w:rPr>
        <w:t xml:space="preserve"> </w:t>
      </w:r>
      <w:r w:rsidR="0083337E" w:rsidRPr="00EB2E22">
        <w:rPr>
          <w:rFonts w:asciiTheme="minorHAnsi" w:hAnsiTheme="minorHAnsi" w:cstheme="minorHAnsi"/>
          <w:sz w:val="22"/>
          <w:szCs w:val="22"/>
        </w:rPr>
        <w:t xml:space="preserve">bo </w:t>
      </w:r>
      <w:r w:rsidR="00141E14">
        <w:rPr>
          <w:rFonts w:asciiTheme="minorHAnsi" w:hAnsiTheme="minorHAnsi" w:cstheme="minorHAnsi"/>
          <w:b/>
          <w:sz w:val="22"/>
          <w:szCs w:val="22"/>
        </w:rPr>
        <w:t>21</w:t>
      </w:r>
      <w:r w:rsidR="00CF4B2F">
        <w:rPr>
          <w:rFonts w:asciiTheme="minorHAnsi" w:hAnsiTheme="minorHAnsi" w:cstheme="minorHAnsi"/>
          <w:b/>
          <w:sz w:val="22"/>
          <w:szCs w:val="22"/>
        </w:rPr>
        <w:t>. 3. 2019,</w:t>
      </w:r>
      <w:r>
        <w:rPr>
          <w:rFonts w:asciiTheme="minorHAnsi" w:hAnsiTheme="minorHAnsi" w:cstheme="minorHAnsi"/>
          <w:b/>
          <w:sz w:val="22"/>
          <w:szCs w:val="22"/>
        </w:rPr>
        <w:t xml:space="preserve"> ob 16</w:t>
      </w:r>
      <w:r w:rsidR="0083337E" w:rsidRPr="0083337E">
        <w:rPr>
          <w:rFonts w:asciiTheme="minorHAnsi" w:hAnsiTheme="minorHAnsi" w:cstheme="minorHAnsi"/>
          <w:b/>
          <w:sz w:val="22"/>
          <w:szCs w:val="22"/>
        </w:rPr>
        <w:t>.</w:t>
      </w:r>
      <w:r w:rsidR="00EF18ED">
        <w:rPr>
          <w:rFonts w:asciiTheme="minorHAnsi" w:hAnsiTheme="minorHAnsi" w:cstheme="minorHAnsi"/>
          <w:b/>
          <w:sz w:val="22"/>
          <w:szCs w:val="22"/>
        </w:rPr>
        <w:t>30</w:t>
      </w:r>
      <w:r w:rsidR="0083337E" w:rsidRPr="0083337E">
        <w:rPr>
          <w:rFonts w:asciiTheme="minorHAnsi" w:hAnsiTheme="minorHAnsi" w:cstheme="minorHAnsi"/>
          <w:b/>
          <w:sz w:val="22"/>
          <w:szCs w:val="22"/>
        </w:rPr>
        <w:t xml:space="preserve"> uri</w:t>
      </w:r>
      <w:r w:rsidR="0083337E" w:rsidRPr="000A50D3">
        <w:rPr>
          <w:rFonts w:asciiTheme="minorHAnsi" w:hAnsiTheme="minorHAnsi" w:cstheme="minorHAnsi"/>
          <w:sz w:val="22"/>
          <w:szCs w:val="22"/>
        </w:rPr>
        <w:t xml:space="preserve">, na </w:t>
      </w:r>
      <w:r w:rsidR="00CF4B2F">
        <w:rPr>
          <w:rFonts w:asciiTheme="minorHAnsi" w:hAnsiTheme="minorHAnsi" w:cstheme="minorHAnsi"/>
          <w:sz w:val="22"/>
          <w:szCs w:val="22"/>
        </w:rPr>
        <w:t>Medicinski fakulteti</w:t>
      </w:r>
      <w:r w:rsidR="0083337E">
        <w:rPr>
          <w:rFonts w:asciiTheme="minorHAnsi" w:hAnsiTheme="minorHAnsi" w:cstheme="minorHAnsi"/>
          <w:sz w:val="22"/>
          <w:szCs w:val="22"/>
        </w:rPr>
        <w:t xml:space="preserve">, </w:t>
      </w:r>
      <w:r w:rsidR="00CF4B2F">
        <w:rPr>
          <w:rFonts w:asciiTheme="minorHAnsi" w:hAnsiTheme="minorHAnsi" w:cstheme="minorHAnsi"/>
          <w:sz w:val="22"/>
          <w:szCs w:val="22"/>
        </w:rPr>
        <w:t>Seminarska soba Inštituta za farmakologijo in eksperimentalno toksikologijo.</w:t>
      </w:r>
    </w:p>
    <w:p w:rsidR="00021DA6" w:rsidRDefault="00021DA6" w:rsidP="00A754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4901" w:rsidRPr="000A50D3" w:rsidRDefault="00021DA6" w:rsidP="00A7543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F74E3" w:rsidRPr="000A50D3">
        <w:rPr>
          <w:rFonts w:asciiTheme="minorHAnsi" w:hAnsiTheme="minorHAnsi" w:cstheme="minorHAnsi"/>
          <w:sz w:val="22"/>
          <w:szCs w:val="22"/>
        </w:rPr>
        <w:t>redsednica</w:t>
      </w:r>
      <w:r w:rsidR="006A4901" w:rsidRPr="000A50D3">
        <w:rPr>
          <w:rFonts w:asciiTheme="minorHAnsi" w:hAnsiTheme="minorHAnsi" w:cstheme="minorHAnsi"/>
          <w:sz w:val="22"/>
          <w:szCs w:val="22"/>
        </w:rPr>
        <w:t xml:space="preserve"> upravnega odbora Slovenskega toksikološkega društva, </w:t>
      </w:r>
      <w:r w:rsidR="007F74E3" w:rsidRPr="000A50D3">
        <w:rPr>
          <w:rFonts w:asciiTheme="minorHAnsi" w:hAnsiTheme="minorHAnsi" w:cstheme="minorHAnsi"/>
          <w:sz w:val="22"/>
          <w:szCs w:val="22"/>
        </w:rPr>
        <w:t xml:space="preserve">Lucija </w:t>
      </w:r>
      <w:proofErr w:type="spellStart"/>
      <w:r w:rsidR="007F74E3" w:rsidRPr="000A50D3">
        <w:rPr>
          <w:rFonts w:asciiTheme="minorHAnsi" w:hAnsiTheme="minorHAnsi" w:cstheme="minorHAnsi"/>
          <w:sz w:val="22"/>
          <w:szCs w:val="22"/>
        </w:rPr>
        <w:t>Perharič</w:t>
      </w:r>
      <w:proofErr w:type="spellEnd"/>
      <w:r w:rsidR="006A4901" w:rsidRPr="000A50D3">
        <w:rPr>
          <w:rFonts w:asciiTheme="minorHAnsi" w:hAnsiTheme="minorHAnsi" w:cstheme="minorHAnsi"/>
          <w:sz w:val="22"/>
          <w:szCs w:val="22"/>
        </w:rPr>
        <w:t>, sklicuje v skladu z 19.</w:t>
      </w:r>
      <w:r w:rsidR="007F74E3" w:rsidRPr="000A50D3">
        <w:rPr>
          <w:rFonts w:asciiTheme="minorHAnsi" w:hAnsiTheme="minorHAnsi" w:cstheme="minorHAnsi"/>
          <w:sz w:val="22"/>
          <w:szCs w:val="22"/>
        </w:rPr>
        <w:t xml:space="preserve"> in 29.</w:t>
      </w:r>
      <w:r w:rsidR="006A4901" w:rsidRPr="000A50D3">
        <w:rPr>
          <w:rFonts w:asciiTheme="minorHAnsi" w:hAnsiTheme="minorHAnsi" w:cstheme="minorHAnsi"/>
          <w:sz w:val="22"/>
          <w:szCs w:val="22"/>
        </w:rPr>
        <w:t xml:space="preserve"> členom pravil društva, sejo občnega zbora Slovenskega toksikološkega društva.</w:t>
      </w:r>
    </w:p>
    <w:p w:rsidR="00A75433" w:rsidRPr="000A50D3" w:rsidRDefault="00A75433" w:rsidP="00A754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4901" w:rsidRPr="000A50D3" w:rsidRDefault="006A4901" w:rsidP="00A754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4901" w:rsidRPr="000A50D3" w:rsidRDefault="006A4901" w:rsidP="00A754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0D3">
        <w:rPr>
          <w:rFonts w:asciiTheme="minorHAnsi" w:hAnsiTheme="minorHAnsi" w:cstheme="minorHAnsi"/>
          <w:b/>
          <w:sz w:val="22"/>
          <w:szCs w:val="22"/>
        </w:rPr>
        <w:t>Dnevni red:</w:t>
      </w:r>
    </w:p>
    <w:p w:rsidR="00A75433" w:rsidRPr="000A50D3" w:rsidRDefault="0083337E" w:rsidP="00A7543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>zvolitev organov občnega zbora/odločitev o načinu glasovanja;</w:t>
      </w:r>
    </w:p>
    <w:p w:rsidR="00A75433" w:rsidRPr="000A50D3" w:rsidRDefault="0083337E" w:rsidP="00A7543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 xml:space="preserve">oročilo </w:t>
      </w:r>
      <w:r w:rsidR="00A75433" w:rsidRPr="00BF7211">
        <w:rPr>
          <w:rFonts w:asciiTheme="minorHAnsi" w:hAnsiTheme="minorHAnsi" w:cstheme="minorHAnsi"/>
          <w:b/>
          <w:color w:val="000000"/>
          <w:sz w:val="22"/>
          <w:szCs w:val="22"/>
        </w:rPr>
        <w:t>o delu STD v letu 201</w:t>
      </w:r>
      <w:r w:rsidR="00932E6C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>predsednica upravnega odbora);</w:t>
      </w:r>
    </w:p>
    <w:p w:rsidR="00A75433" w:rsidRPr="000A50D3" w:rsidRDefault="0083337E" w:rsidP="00A7543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7211">
        <w:rPr>
          <w:rFonts w:asciiTheme="minorHAnsi" w:hAnsiTheme="minorHAnsi" w:cstheme="minorHAnsi"/>
          <w:b/>
          <w:color w:val="000000"/>
          <w:sz w:val="22"/>
          <w:szCs w:val="22"/>
        </w:rPr>
        <w:t>F</w:t>
      </w:r>
      <w:r w:rsidR="00A75433" w:rsidRPr="00BF7211">
        <w:rPr>
          <w:rFonts w:asciiTheme="minorHAnsi" w:hAnsiTheme="minorHAnsi" w:cstheme="minorHAnsi"/>
          <w:b/>
          <w:color w:val="000000"/>
          <w:sz w:val="22"/>
          <w:szCs w:val="22"/>
        </w:rPr>
        <w:t>inančno poročilo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5433" w:rsidRPr="00BF7211">
        <w:rPr>
          <w:rFonts w:asciiTheme="minorHAnsi" w:hAnsiTheme="minorHAnsi" w:cstheme="minorHAnsi"/>
          <w:b/>
          <w:color w:val="000000"/>
          <w:sz w:val="22"/>
          <w:szCs w:val="22"/>
        </w:rPr>
        <w:t>za leto 201</w:t>
      </w:r>
      <w:r w:rsidR="00932E6C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E6C">
        <w:rPr>
          <w:rFonts w:asciiTheme="minorHAnsi" w:hAnsiTheme="minorHAnsi" w:cstheme="minorHAnsi"/>
          <w:color w:val="000000"/>
          <w:sz w:val="22"/>
          <w:szCs w:val="22"/>
        </w:rPr>
        <w:t>in članarina za leto 2019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(blagajnik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 xml:space="preserve"> društva);</w:t>
      </w:r>
    </w:p>
    <w:p w:rsidR="00A75433" w:rsidRDefault="0083337E" w:rsidP="00A7543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7211">
        <w:rPr>
          <w:rFonts w:asciiTheme="minorHAnsi" w:hAnsiTheme="minorHAnsi" w:cstheme="minorHAnsi"/>
          <w:b/>
          <w:color w:val="000000"/>
          <w:sz w:val="22"/>
          <w:szCs w:val="22"/>
        </w:rPr>
        <w:t>N</w:t>
      </w:r>
      <w:r w:rsidR="00A75433" w:rsidRPr="00BF7211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932E6C">
        <w:rPr>
          <w:rFonts w:asciiTheme="minorHAnsi" w:hAnsiTheme="minorHAnsi" w:cstheme="minorHAnsi"/>
          <w:b/>
          <w:color w:val="000000"/>
          <w:sz w:val="22"/>
          <w:szCs w:val="22"/>
        </w:rPr>
        <w:t>črti za delo društva v letu 2019</w:t>
      </w:r>
      <w:r w:rsidR="00A75433" w:rsidRPr="000A50D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5B32B2" w:rsidRDefault="00932E6C" w:rsidP="005B32B2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Posodobitev</w:t>
      </w:r>
      <w:r w:rsidR="008333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3337E" w:rsidRPr="00BF7211">
        <w:rPr>
          <w:rFonts w:asciiTheme="minorHAnsi" w:hAnsiTheme="minorHAnsi" w:cstheme="minorHAnsi"/>
          <w:b/>
          <w:color w:val="000000"/>
          <w:sz w:val="22"/>
          <w:szCs w:val="22"/>
        </w:rPr>
        <w:t>spletne strani</w:t>
      </w:r>
      <w:r w:rsidR="0083337E" w:rsidRPr="005B32B2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7F74E3" w:rsidRPr="003E73C3" w:rsidRDefault="0083337E" w:rsidP="003E73C3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3C3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7F74E3" w:rsidRPr="003E73C3">
        <w:rPr>
          <w:rFonts w:asciiTheme="minorHAnsi" w:hAnsiTheme="minorHAnsi" w:cstheme="minorHAnsi"/>
          <w:color w:val="000000"/>
          <w:sz w:val="22"/>
          <w:szCs w:val="22"/>
        </w:rPr>
        <w:t xml:space="preserve">rganizacija kongresa </w:t>
      </w:r>
      <w:r w:rsidR="007F74E3" w:rsidRPr="003E73C3">
        <w:rPr>
          <w:rFonts w:asciiTheme="minorHAnsi" w:hAnsiTheme="minorHAnsi" w:cstheme="minorHAnsi"/>
          <w:b/>
          <w:color w:val="000000"/>
          <w:sz w:val="22"/>
          <w:szCs w:val="22"/>
        </w:rPr>
        <w:t>EUROTOX</w:t>
      </w:r>
      <w:r w:rsidR="00CC6076" w:rsidRPr="003E73C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Ljubljana 2021</w:t>
      </w:r>
      <w:r w:rsidR="00932E6C">
        <w:rPr>
          <w:rFonts w:asciiTheme="minorHAnsi" w:hAnsiTheme="minorHAnsi" w:cstheme="minorHAnsi"/>
          <w:color w:val="000000"/>
          <w:sz w:val="22"/>
          <w:szCs w:val="22"/>
        </w:rPr>
        <w:t xml:space="preserve"> – poročilo, predstavitev gesla kongresa</w:t>
      </w:r>
      <w:r w:rsidR="00E518E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F112D3" w:rsidRPr="005B32B2" w:rsidRDefault="00F112D3" w:rsidP="003E73C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32B2">
        <w:rPr>
          <w:rFonts w:asciiTheme="minorHAnsi" w:hAnsiTheme="minorHAnsi" w:cstheme="minorHAnsi"/>
          <w:color w:val="000000"/>
          <w:sz w:val="22"/>
          <w:szCs w:val="22"/>
        </w:rPr>
        <w:t xml:space="preserve">Organizacija </w:t>
      </w:r>
      <w:r w:rsidR="00932E6C">
        <w:rPr>
          <w:rFonts w:asciiTheme="minorHAnsi" w:hAnsiTheme="minorHAnsi" w:cstheme="minorHAnsi"/>
          <w:b/>
          <w:color w:val="000000"/>
          <w:sz w:val="22"/>
          <w:szCs w:val="22"/>
        </w:rPr>
        <w:t>petega kongresa</w:t>
      </w:r>
      <w:r w:rsidRPr="003E73C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Slovenskega toksikološkega</w:t>
      </w:r>
      <w:r w:rsidRPr="005B32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32E6C">
        <w:rPr>
          <w:rFonts w:asciiTheme="minorHAnsi" w:hAnsiTheme="minorHAnsi" w:cstheme="minorHAnsi"/>
          <w:b/>
          <w:color w:val="000000"/>
          <w:sz w:val="22"/>
          <w:szCs w:val="22"/>
        </w:rPr>
        <w:t>društva</w:t>
      </w:r>
      <w:r w:rsidRPr="005B32B2">
        <w:rPr>
          <w:rFonts w:asciiTheme="minorHAnsi" w:hAnsiTheme="minorHAnsi" w:cstheme="minorHAnsi"/>
          <w:color w:val="000000"/>
          <w:sz w:val="22"/>
          <w:szCs w:val="22"/>
        </w:rPr>
        <w:t xml:space="preserve">, ki bo </w:t>
      </w:r>
      <w:r w:rsidR="003E73C3">
        <w:rPr>
          <w:rFonts w:asciiTheme="minorHAnsi" w:hAnsiTheme="minorHAnsi" w:cstheme="minorHAnsi"/>
          <w:color w:val="000000"/>
          <w:sz w:val="22"/>
          <w:szCs w:val="22"/>
        </w:rPr>
        <w:t xml:space="preserve">predvidoma v </w:t>
      </w:r>
      <w:r w:rsidR="00932E6C">
        <w:rPr>
          <w:rFonts w:asciiTheme="minorHAnsi" w:hAnsiTheme="minorHAnsi" w:cstheme="minorHAnsi"/>
          <w:color w:val="000000"/>
          <w:sz w:val="22"/>
          <w:szCs w:val="22"/>
        </w:rPr>
        <w:t>januarju 2020</w:t>
      </w:r>
      <w:r w:rsidR="005B32B2" w:rsidRPr="005B32B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3E73C3">
        <w:rPr>
          <w:rFonts w:asciiTheme="minorHAnsi" w:hAnsiTheme="minorHAnsi" w:cstheme="minorHAnsi"/>
          <w:color w:val="000000"/>
          <w:sz w:val="22"/>
          <w:szCs w:val="22"/>
        </w:rPr>
        <w:t>člane pozovemo za tematike</w:t>
      </w:r>
      <w:r w:rsidR="005B32B2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)</w:t>
      </w:r>
      <w:r w:rsidR="00E518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;</w:t>
      </w:r>
    </w:p>
    <w:p w:rsidR="007F74E3" w:rsidRDefault="00F112D3" w:rsidP="003E73C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A75433" w:rsidRPr="0099603E">
        <w:rPr>
          <w:rFonts w:asciiTheme="minorHAnsi" w:hAnsiTheme="minorHAnsi" w:cstheme="minorHAnsi"/>
          <w:color w:val="000000"/>
          <w:sz w:val="22"/>
          <w:szCs w:val="22"/>
        </w:rPr>
        <w:t>lasovanje o novih članih/-</w:t>
      </w:r>
      <w:proofErr w:type="spellStart"/>
      <w:r w:rsidR="00A75433" w:rsidRPr="0099603E">
        <w:rPr>
          <w:rFonts w:asciiTheme="minorHAnsi" w:hAnsiTheme="minorHAnsi" w:cstheme="minorHAnsi"/>
          <w:color w:val="000000"/>
          <w:sz w:val="22"/>
          <w:szCs w:val="22"/>
        </w:rPr>
        <w:t>cah</w:t>
      </w:r>
      <w:proofErr w:type="spellEnd"/>
      <w:r w:rsidR="00A75433" w:rsidRPr="0099603E">
        <w:rPr>
          <w:rFonts w:asciiTheme="minorHAnsi" w:hAnsiTheme="minorHAnsi" w:cstheme="minorHAnsi"/>
          <w:color w:val="000000"/>
          <w:sz w:val="22"/>
          <w:szCs w:val="22"/>
        </w:rPr>
        <w:t xml:space="preserve"> društva</w:t>
      </w:r>
      <w:r w:rsidR="007F74E3" w:rsidRPr="0099603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E518E3" w:rsidRPr="00932E6C" w:rsidRDefault="00932E6C" w:rsidP="003E73C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2E6C">
        <w:rPr>
          <w:rFonts w:asciiTheme="minorHAnsi" w:hAnsiTheme="minorHAnsi" w:cstheme="minorHAnsi"/>
          <w:color w:val="000000"/>
          <w:sz w:val="22"/>
          <w:szCs w:val="22"/>
        </w:rPr>
        <w:t>Poziv za predloge za nove</w:t>
      </w:r>
      <w:r w:rsidR="00E518E3" w:rsidRPr="00932E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32E6C">
        <w:rPr>
          <w:rFonts w:asciiTheme="minorHAnsi" w:hAnsiTheme="minorHAnsi" w:cstheme="minorHAnsi"/>
          <w:b/>
          <w:color w:val="000000"/>
          <w:sz w:val="22"/>
          <w:szCs w:val="22"/>
        </w:rPr>
        <w:t>častne člane</w:t>
      </w:r>
      <w:r w:rsidR="00E518E3" w:rsidRPr="00932E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društva</w:t>
      </w:r>
      <w:r w:rsidR="00E518E3" w:rsidRPr="00932E6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C672B7" w:rsidRPr="00932E6C" w:rsidRDefault="00C672B7" w:rsidP="003E73C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2E6C">
        <w:rPr>
          <w:rFonts w:asciiTheme="minorHAnsi" w:hAnsiTheme="minorHAnsi" w:cstheme="minorHAnsi"/>
          <w:color w:val="000000"/>
          <w:sz w:val="22"/>
          <w:szCs w:val="22"/>
        </w:rPr>
        <w:t xml:space="preserve">Pobuda za podeljevanje </w:t>
      </w:r>
      <w:r w:rsidRPr="00932E6C">
        <w:rPr>
          <w:rFonts w:asciiTheme="minorHAnsi" w:hAnsiTheme="minorHAnsi" w:cstheme="minorHAnsi"/>
          <w:b/>
          <w:color w:val="000000"/>
          <w:sz w:val="22"/>
          <w:szCs w:val="22"/>
        </w:rPr>
        <w:t>društvenih priznanj</w:t>
      </w:r>
      <w:r w:rsidRPr="00932E6C">
        <w:rPr>
          <w:rFonts w:asciiTheme="minorHAnsi" w:hAnsiTheme="minorHAnsi" w:cstheme="minorHAnsi"/>
          <w:color w:val="000000"/>
          <w:sz w:val="22"/>
          <w:szCs w:val="22"/>
        </w:rPr>
        <w:t xml:space="preserve"> (priprava pravilnika)</w:t>
      </w:r>
      <w:r w:rsidR="00E518E3" w:rsidRPr="00932E6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932E6C" w:rsidRPr="00932E6C" w:rsidRDefault="00932E6C" w:rsidP="00932E6C">
      <w:pPr>
        <w:pStyle w:val="ListParagraph"/>
        <w:numPr>
          <w:ilvl w:val="0"/>
          <w:numId w:val="2"/>
        </w:numPr>
        <w:tabs>
          <w:tab w:val="left" w:pos="3691"/>
        </w:tabs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2E6C">
        <w:rPr>
          <w:rFonts w:asciiTheme="minorHAnsi" w:hAnsiTheme="minorHAnsi" w:cstheme="minorHAnsi"/>
          <w:sz w:val="22"/>
          <w:szCs w:val="22"/>
        </w:rPr>
        <w:t>Obravnava predlogov</w:t>
      </w:r>
      <w:r w:rsidRPr="00932E6C">
        <w:rPr>
          <w:rFonts w:asciiTheme="minorHAnsi" w:hAnsiTheme="minorHAnsi" w:cstheme="minorHAnsi"/>
          <w:sz w:val="22"/>
          <w:szCs w:val="22"/>
        </w:rPr>
        <w:t xml:space="preserve"> za spremembo statuta STD</w:t>
      </w:r>
    </w:p>
    <w:p w:rsidR="00932E6C" w:rsidRPr="00932E6C" w:rsidRDefault="00932E6C" w:rsidP="00932E6C">
      <w:pPr>
        <w:pStyle w:val="ListParagraph"/>
        <w:numPr>
          <w:ilvl w:val="0"/>
          <w:numId w:val="2"/>
        </w:numPr>
        <w:tabs>
          <w:tab w:val="left" w:pos="3691"/>
        </w:tabs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932E6C">
        <w:rPr>
          <w:rFonts w:asciiTheme="minorHAnsi" w:hAnsiTheme="minorHAnsi" w:cstheme="minorHAnsi"/>
          <w:b/>
          <w:sz w:val="22"/>
          <w:szCs w:val="22"/>
        </w:rPr>
        <w:t>olitve v vse organe STD</w:t>
      </w:r>
      <w:r w:rsidRPr="00932E6C">
        <w:rPr>
          <w:rFonts w:asciiTheme="minorHAnsi" w:hAnsiTheme="minorHAnsi" w:cstheme="minorHAnsi"/>
          <w:sz w:val="22"/>
          <w:szCs w:val="22"/>
        </w:rPr>
        <w:t xml:space="preserve">: častno razsodišče (3 člani), upravni odbor (predsednik, podpredsednik, član za stike z javnostjo, tajnik in blagajnik) ter nadzorni odbor (3 člani);  </w:t>
      </w:r>
      <w:r w:rsidR="00345DBA">
        <w:rPr>
          <w:rFonts w:asciiTheme="minorHAnsi" w:hAnsiTheme="minorHAnsi" w:cstheme="minorHAnsi"/>
          <w:sz w:val="22"/>
          <w:szCs w:val="22"/>
        </w:rPr>
        <w:t>Predstavitve</w:t>
      </w:r>
      <w:bookmarkStart w:id="0" w:name="_GoBack"/>
      <w:bookmarkEnd w:id="0"/>
      <w:r w:rsidR="00345DBA">
        <w:rPr>
          <w:rFonts w:asciiTheme="minorHAnsi" w:hAnsiTheme="minorHAnsi" w:cstheme="minorHAnsi"/>
          <w:sz w:val="22"/>
          <w:szCs w:val="22"/>
        </w:rPr>
        <w:t xml:space="preserve"> kandidatov za predsednika STD; </w:t>
      </w:r>
      <w:r w:rsidRPr="00932E6C">
        <w:rPr>
          <w:rFonts w:asciiTheme="minorHAnsi" w:hAnsiTheme="minorHAnsi" w:cstheme="minorHAnsi"/>
          <w:sz w:val="22"/>
          <w:szCs w:val="22"/>
          <w:u w:val="single"/>
        </w:rPr>
        <w:t>k</w:t>
      </w:r>
      <w:r w:rsidRPr="00932E6C">
        <w:rPr>
          <w:rFonts w:asciiTheme="minorHAnsi" w:hAnsiTheme="minorHAnsi" w:cstheme="minorHAnsi"/>
          <w:sz w:val="22"/>
          <w:szCs w:val="22"/>
          <w:u w:val="single"/>
        </w:rPr>
        <w:t>andidature sprejemamo do 10.3</w:t>
      </w:r>
      <w:r>
        <w:rPr>
          <w:rFonts w:asciiTheme="minorHAnsi" w:hAnsiTheme="minorHAnsi" w:cstheme="minorHAnsi"/>
          <w:sz w:val="22"/>
          <w:szCs w:val="22"/>
          <w:u w:val="single"/>
        </w:rPr>
        <w:t>.2019.</w:t>
      </w:r>
    </w:p>
    <w:p w:rsidR="00A75433" w:rsidRPr="00932E6C" w:rsidRDefault="00F112D3" w:rsidP="003E73C3">
      <w:pPr>
        <w:numPr>
          <w:ilvl w:val="0"/>
          <w:numId w:val="2"/>
        </w:numPr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2E6C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A75433" w:rsidRPr="00932E6C">
        <w:rPr>
          <w:rFonts w:asciiTheme="minorHAnsi" w:hAnsiTheme="minorHAnsi" w:cstheme="minorHAnsi"/>
          <w:color w:val="000000"/>
          <w:sz w:val="22"/>
          <w:szCs w:val="22"/>
        </w:rPr>
        <w:t>azno.</w:t>
      </w:r>
    </w:p>
    <w:p w:rsidR="006A4901" w:rsidRPr="000A50D3" w:rsidRDefault="006A4901" w:rsidP="00A754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4901" w:rsidRPr="000A50D3" w:rsidRDefault="00A75433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50D3">
        <w:rPr>
          <w:rFonts w:asciiTheme="minorHAnsi" w:hAnsiTheme="minorHAnsi" w:cstheme="minorHAnsi"/>
          <w:iCs/>
          <w:sz w:val="22"/>
          <w:szCs w:val="22"/>
        </w:rPr>
        <w:t xml:space="preserve">Pripombe in predloge v zvezi z dnevnim redom lahko posredujete na elektronski poštni naslov društva: </w:t>
      </w:r>
      <w:hyperlink r:id="rId7" w:history="1">
        <w:r w:rsidRPr="000A50D3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slotox@gmail.com</w:t>
        </w:r>
      </w:hyperlink>
      <w:r w:rsidRPr="000A50D3">
        <w:rPr>
          <w:rFonts w:asciiTheme="minorHAnsi" w:hAnsiTheme="minorHAnsi" w:cstheme="minorHAnsi"/>
          <w:iCs/>
          <w:sz w:val="22"/>
          <w:szCs w:val="22"/>
        </w:rPr>
        <w:t xml:space="preserve">. V skladu s 16. členom pravil društva, morajo biti pripombe in predlogi </w:t>
      </w:r>
      <w:r w:rsidR="00EB0F2D" w:rsidRPr="000A50D3">
        <w:rPr>
          <w:rFonts w:asciiTheme="minorHAnsi" w:hAnsiTheme="minorHAnsi" w:cstheme="minorHAnsi"/>
          <w:iCs/>
          <w:sz w:val="22"/>
          <w:szCs w:val="22"/>
        </w:rPr>
        <w:t>vročeni predsednici upravnega odbora najkasneje 15 dni pred občnim zborom.</w:t>
      </w:r>
    </w:p>
    <w:p w:rsidR="00A75433" w:rsidRPr="000A50D3" w:rsidRDefault="00A75433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F3F70" w:rsidRPr="000A50D3" w:rsidRDefault="00AF3F70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75433" w:rsidRPr="000A50D3" w:rsidRDefault="00AF3F70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50D3">
        <w:rPr>
          <w:rFonts w:asciiTheme="minorHAnsi" w:hAnsiTheme="minorHAnsi" w:cstheme="minorHAnsi"/>
          <w:iCs/>
          <w:sz w:val="22"/>
          <w:szCs w:val="22"/>
        </w:rPr>
        <w:t>Prosimo za zanesljivo udeležbo na občnem zboru.</w:t>
      </w:r>
    </w:p>
    <w:p w:rsidR="00A75433" w:rsidRPr="000A50D3" w:rsidRDefault="00A75433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75433" w:rsidRPr="000A50D3" w:rsidRDefault="00A75433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75433" w:rsidRPr="000A50D3" w:rsidRDefault="00A75433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A4901" w:rsidRPr="000A50D3" w:rsidRDefault="006A4901" w:rsidP="00A7543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A4901" w:rsidRPr="000A50D3" w:rsidRDefault="006A4901" w:rsidP="00A75433">
      <w:pPr>
        <w:jc w:val="both"/>
        <w:rPr>
          <w:rFonts w:asciiTheme="minorHAnsi" w:hAnsiTheme="minorHAnsi" w:cstheme="minorHAnsi"/>
          <w:sz w:val="22"/>
          <w:szCs w:val="22"/>
        </w:rPr>
      </w:pPr>
      <w:r w:rsidRPr="000A50D3">
        <w:rPr>
          <w:rFonts w:asciiTheme="minorHAnsi" w:hAnsiTheme="minorHAnsi" w:cstheme="minorHAnsi"/>
          <w:sz w:val="22"/>
          <w:szCs w:val="22"/>
        </w:rPr>
        <w:t>Upravni odbor Slovenskega toksikološkega društva</w:t>
      </w:r>
    </w:p>
    <w:p w:rsidR="006A4901" w:rsidRPr="000A50D3" w:rsidRDefault="007F74E3" w:rsidP="00A75433">
      <w:pPr>
        <w:jc w:val="both"/>
        <w:rPr>
          <w:rFonts w:asciiTheme="minorHAnsi" w:hAnsiTheme="minorHAnsi" w:cstheme="minorHAnsi"/>
          <w:sz w:val="22"/>
          <w:szCs w:val="22"/>
        </w:rPr>
      </w:pPr>
      <w:r w:rsidRPr="000A50D3">
        <w:rPr>
          <w:rFonts w:asciiTheme="minorHAnsi" w:hAnsiTheme="minorHAnsi" w:cstheme="minorHAnsi"/>
          <w:sz w:val="22"/>
          <w:szCs w:val="22"/>
        </w:rPr>
        <w:t xml:space="preserve">predsednica Lucija </w:t>
      </w:r>
      <w:proofErr w:type="spellStart"/>
      <w:r w:rsidRPr="000A50D3">
        <w:rPr>
          <w:rFonts w:asciiTheme="minorHAnsi" w:hAnsiTheme="minorHAnsi" w:cstheme="minorHAnsi"/>
          <w:sz w:val="22"/>
          <w:szCs w:val="22"/>
        </w:rPr>
        <w:t>Perharič</w:t>
      </w:r>
      <w:proofErr w:type="spellEnd"/>
    </w:p>
    <w:p w:rsidR="006A4901" w:rsidRPr="000A50D3" w:rsidRDefault="006A4901" w:rsidP="00A754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3486" w:rsidRPr="00A75433" w:rsidRDefault="00643486" w:rsidP="00AF3F70">
      <w:pPr>
        <w:jc w:val="both"/>
        <w:rPr>
          <w:rFonts w:ascii="Calibri" w:hAnsi="Calibri" w:cs="Calibri"/>
          <w:sz w:val="22"/>
          <w:szCs w:val="22"/>
        </w:rPr>
      </w:pPr>
    </w:p>
    <w:sectPr w:rsidR="00643486" w:rsidRPr="00A75433" w:rsidSect="008D4A67">
      <w:headerReference w:type="default" r:id="rId8"/>
      <w:footerReference w:type="default" r:id="rId9"/>
      <w:type w:val="continuous"/>
      <w:pgSz w:w="11907" w:h="16840" w:code="9"/>
      <w:pgMar w:top="1134" w:right="1304" w:bottom="567" w:left="1418" w:header="284" w:footer="794" w:gutter="0"/>
      <w:cols w:space="708" w:equalWidth="0">
        <w:col w:w="9185" w:space="70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1C" w:rsidRDefault="00F4381C">
      <w:r>
        <w:separator/>
      </w:r>
    </w:p>
  </w:endnote>
  <w:endnote w:type="continuationSeparator" w:id="0">
    <w:p w:rsidR="00F4381C" w:rsidRDefault="00F4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96"/>
      <w:gridCol w:w="4589"/>
    </w:tblGrid>
    <w:tr w:rsidR="00D31D62">
      <w:tc>
        <w:tcPr>
          <w:tcW w:w="4747" w:type="dxa"/>
        </w:tcPr>
        <w:p w:rsidR="00D31D62" w:rsidRPr="00B27535" w:rsidRDefault="00D838BB" w:rsidP="00FE6C9C">
          <w:pPr>
            <w:ind w:left="-284"/>
          </w:pPr>
          <w:r>
            <w:t>Št  P</w:t>
          </w:r>
          <w:r w:rsidR="00D31D62" w:rsidRPr="00B27535">
            <w:t xml:space="preserve">oslov. </w:t>
          </w:r>
          <w:proofErr w:type="spellStart"/>
          <w:r w:rsidR="00D31D62" w:rsidRPr="00B27535">
            <w:t>rač</w:t>
          </w:r>
          <w:proofErr w:type="spellEnd"/>
          <w:r w:rsidR="00D31D62" w:rsidRPr="00B27535">
            <w:t>: NLB 02012-0089935552</w:t>
          </w:r>
        </w:p>
      </w:tc>
      <w:tc>
        <w:tcPr>
          <w:tcW w:w="4748" w:type="dxa"/>
        </w:tcPr>
        <w:p w:rsidR="00D31D62" w:rsidRPr="00FE6C9C" w:rsidRDefault="00D31D62" w:rsidP="00FE6C9C">
          <w:pPr>
            <w:ind w:left="-284"/>
            <w:jc w:val="right"/>
            <w:rPr>
              <w:b/>
            </w:rPr>
          </w:pPr>
          <w:r w:rsidRPr="00B27535">
            <w:t>Davčna številka: 20075987</w:t>
          </w:r>
        </w:p>
      </w:tc>
    </w:tr>
  </w:tbl>
  <w:p w:rsidR="00D31D62" w:rsidRDefault="00D31D62" w:rsidP="00B27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1C" w:rsidRDefault="00F4381C">
      <w:r>
        <w:separator/>
      </w:r>
    </w:p>
  </w:footnote>
  <w:footnote w:type="continuationSeparator" w:id="0">
    <w:p w:rsidR="00F4381C" w:rsidRDefault="00F4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71" w:rsidRDefault="00F4381C" w:rsidP="00184371">
    <w:pPr>
      <w:ind w:left="1440"/>
      <w:rPr>
        <w:b/>
        <w:sz w:val="2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4.45pt;margin-top:0;width:74.05pt;height:77.45pt;z-index:-251658752" fillcolor="window">
          <v:imagedata r:id="rId1" o:title=""/>
        </v:shape>
        <o:OLEObject Type="Embed" ProgID="PBrush" ShapeID="_x0000_s2050" DrawAspect="Content" ObjectID="_1612000212" r:id="rId2"/>
      </w:object>
    </w:r>
    <w:r w:rsidR="00184371">
      <w:rPr>
        <w:b/>
        <w:sz w:val="28"/>
      </w:rPr>
      <w:t xml:space="preserve">Slovensko toksikološko društvo </w:t>
    </w:r>
    <w:r w:rsidR="00184371">
      <w:rPr>
        <w:b/>
        <w:sz w:val="28"/>
      </w:rPr>
      <w:tab/>
    </w:r>
    <w:r w:rsidR="00184371">
      <w:rPr>
        <w:b/>
        <w:sz w:val="28"/>
      </w:rPr>
      <w:tab/>
    </w:r>
    <w:r w:rsidR="00184371">
      <w:rPr>
        <w:b/>
        <w:sz w:val="28"/>
      </w:rPr>
      <w:tab/>
    </w:r>
  </w:p>
  <w:p w:rsidR="00184371" w:rsidRDefault="00184371" w:rsidP="00184371">
    <w:pPr>
      <w:ind w:left="1440"/>
    </w:pPr>
  </w:p>
  <w:p w:rsidR="00184371" w:rsidRDefault="00184371" w:rsidP="00184371">
    <w:pPr>
      <w:ind w:left="1440"/>
    </w:pPr>
    <w:r>
      <w:rPr>
        <w:b/>
      </w:rPr>
      <w:t xml:space="preserve">Naslov sedeža: </w:t>
    </w:r>
    <w:r>
      <w:t>Gerbičeva 60, 1000 Ljubljana</w:t>
    </w:r>
  </w:p>
  <w:p w:rsidR="00184371" w:rsidRDefault="003F7364" w:rsidP="00184371">
    <w:pPr>
      <w:ind w:left="1440"/>
    </w:pPr>
    <w:r>
      <w:t>tajnik: P</w:t>
    </w:r>
    <w:r w:rsidR="00021DA6">
      <w:t>rof. dr. Lucija Peterlin Mašič</w:t>
    </w:r>
  </w:p>
  <w:p w:rsidR="00D31D62" w:rsidRDefault="00184371" w:rsidP="00D838BB">
    <w:pPr>
      <w:ind w:left="1440"/>
    </w:pPr>
    <w:r>
      <w:t xml:space="preserve">e-pošta: </w:t>
    </w:r>
    <w:r w:rsidR="00D838BB">
      <w:t>slotox@gmail.com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85"/>
    </w:tblGrid>
    <w:tr w:rsidR="00D31D62">
      <w:tc>
        <w:tcPr>
          <w:tcW w:w="921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1D62" w:rsidRDefault="00D31D62">
          <w:pPr>
            <w:pStyle w:val="Header"/>
          </w:pPr>
        </w:p>
      </w:tc>
    </w:tr>
  </w:tbl>
  <w:p w:rsidR="00D31D62" w:rsidRDefault="00D31D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C4DA0"/>
    <w:multiLevelType w:val="hybridMultilevel"/>
    <w:tmpl w:val="39C23C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55738"/>
    <w:multiLevelType w:val="hybridMultilevel"/>
    <w:tmpl w:val="A5842EBE"/>
    <w:lvl w:ilvl="0" w:tplc="5D46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03"/>
    <w:multiLevelType w:val="hybridMultilevel"/>
    <w:tmpl w:val="7D4A04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D2E1F"/>
    <w:multiLevelType w:val="hybridMultilevel"/>
    <w:tmpl w:val="7D4A04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B6CCE"/>
    <w:multiLevelType w:val="hybridMultilevel"/>
    <w:tmpl w:val="B22E3FF8"/>
    <w:lvl w:ilvl="0" w:tplc="6B3C46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DA"/>
    <w:rsid w:val="00000ABC"/>
    <w:rsid w:val="00000D13"/>
    <w:rsid w:val="00021DA6"/>
    <w:rsid w:val="00045D37"/>
    <w:rsid w:val="00097DCA"/>
    <w:rsid w:val="000A50D3"/>
    <w:rsid w:val="000A7CBD"/>
    <w:rsid w:val="000C44F8"/>
    <w:rsid w:val="000E19C7"/>
    <w:rsid w:val="00100952"/>
    <w:rsid w:val="00106171"/>
    <w:rsid w:val="00141E14"/>
    <w:rsid w:val="001760EF"/>
    <w:rsid w:val="00184371"/>
    <w:rsid w:val="001862E2"/>
    <w:rsid w:val="00186DB7"/>
    <w:rsid w:val="00190224"/>
    <w:rsid w:val="00196315"/>
    <w:rsid w:val="001A4BA5"/>
    <w:rsid w:val="001D3762"/>
    <w:rsid w:val="001D388B"/>
    <w:rsid w:val="001D787B"/>
    <w:rsid w:val="001E1BEE"/>
    <w:rsid w:val="00243FD0"/>
    <w:rsid w:val="002446C3"/>
    <w:rsid w:val="002519AF"/>
    <w:rsid w:val="0028349D"/>
    <w:rsid w:val="0028742B"/>
    <w:rsid w:val="002C39D5"/>
    <w:rsid w:val="002F73CD"/>
    <w:rsid w:val="00345DBA"/>
    <w:rsid w:val="0036156E"/>
    <w:rsid w:val="003A06DB"/>
    <w:rsid w:val="003C6821"/>
    <w:rsid w:val="003E73C3"/>
    <w:rsid w:val="003F7364"/>
    <w:rsid w:val="00416DEF"/>
    <w:rsid w:val="004179DE"/>
    <w:rsid w:val="00423628"/>
    <w:rsid w:val="00423705"/>
    <w:rsid w:val="00432E32"/>
    <w:rsid w:val="00434D29"/>
    <w:rsid w:val="004535C3"/>
    <w:rsid w:val="0045372C"/>
    <w:rsid w:val="0046680C"/>
    <w:rsid w:val="00474D28"/>
    <w:rsid w:val="004C0489"/>
    <w:rsid w:val="004C70E4"/>
    <w:rsid w:val="004D052A"/>
    <w:rsid w:val="00515232"/>
    <w:rsid w:val="005271E7"/>
    <w:rsid w:val="00555D4E"/>
    <w:rsid w:val="005857C3"/>
    <w:rsid w:val="005B32B2"/>
    <w:rsid w:val="0062595E"/>
    <w:rsid w:val="006318D4"/>
    <w:rsid w:val="00643486"/>
    <w:rsid w:val="00644DCC"/>
    <w:rsid w:val="00653739"/>
    <w:rsid w:val="00664C22"/>
    <w:rsid w:val="00692943"/>
    <w:rsid w:val="0069377C"/>
    <w:rsid w:val="006A4901"/>
    <w:rsid w:val="006B6DA9"/>
    <w:rsid w:val="006B6F56"/>
    <w:rsid w:val="006E3834"/>
    <w:rsid w:val="00706CF4"/>
    <w:rsid w:val="00755C06"/>
    <w:rsid w:val="00793D5D"/>
    <w:rsid w:val="007947AC"/>
    <w:rsid w:val="00795AB0"/>
    <w:rsid w:val="007A1EE6"/>
    <w:rsid w:val="007A6E03"/>
    <w:rsid w:val="007B5CD9"/>
    <w:rsid w:val="007F3021"/>
    <w:rsid w:val="007F74E3"/>
    <w:rsid w:val="0080592C"/>
    <w:rsid w:val="00805ECC"/>
    <w:rsid w:val="008132EF"/>
    <w:rsid w:val="008245FD"/>
    <w:rsid w:val="0082789B"/>
    <w:rsid w:val="0083337E"/>
    <w:rsid w:val="00864EFF"/>
    <w:rsid w:val="008822AB"/>
    <w:rsid w:val="00891C1D"/>
    <w:rsid w:val="008D4A67"/>
    <w:rsid w:val="008F0808"/>
    <w:rsid w:val="00904890"/>
    <w:rsid w:val="00910978"/>
    <w:rsid w:val="00932E6C"/>
    <w:rsid w:val="00956862"/>
    <w:rsid w:val="00970454"/>
    <w:rsid w:val="009734F4"/>
    <w:rsid w:val="0099603E"/>
    <w:rsid w:val="00996352"/>
    <w:rsid w:val="009F3378"/>
    <w:rsid w:val="00A14C69"/>
    <w:rsid w:val="00A3280A"/>
    <w:rsid w:val="00A34382"/>
    <w:rsid w:val="00A72CB2"/>
    <w:rsid w:val="00A75433"/>
    <w:rsid w:val="00A75C53"/>
    <w:rsid w:val="00A832CE"/>
    <w:rsid w:val="00A93E53"/>
    <w:rsid w:val="00AA12CC"/>
    <w:rsid w:val="00AD100A"/>
    <w:rsid w:val="00AF3F70"/>
    <w:rsid w:val="00B27535"/>
    <w:rsid w:val="00B3134B"/>
    <w:rsid w:val="00B653B0"/>
    <w:rsid w:val="00B900D5"/>
    <w:rsid w:val="00B92E12"/>
    <w:rsid w:val="00BC4C22"/>
    <w:rsid w:val="00BC61BE"/>
    <w:rsid w:val="00BF7211"/>
    <w:rsid w:val="00BF7728"/>
    <w:rsid w:val="00C13273"/>
    <w:rsid w:val="00C315D8"/>
    <w:rsid w:val="00C42D8F"/>
    <w:rsid w:val="00C42FCC"/>
    <w:rsid w:val="00C672B7"/>
    <w:rsid w:val="00C82F4A"/>
    <w:rsid w:val="00C865DA"/>
    <w:rsid w:val="00CA1EDD"/>
    <w:rsid w:val="00CB1559"/>
    <w:rsid w:val="00CC6076"/>
    <w:rsid w:val="00CF4B2F"/>
    <w:rsid w:val="00D037E9"/>
    <w:rsid w:val="00D31D62"/>
    <w:rsid w:val="00D70CA4"/>
    <w:rsid w:val="00D8383A"/>
    <w:rsid w:val="00D838BB"/>
    <w:rsid w:val="00D90B8F"/>
    <w:rsid w:val="00DB649C"/>
    <w:rsid w:val="00E07D14"/>
    <w:rsid w:val="00E465F9"/>
    <w:rsid w:val="00E518E3"/>
    <w:rsid w:val="00E64BB3"/>
    <w:rsid w:val="00EB0F2D"/>
    <w:rsid w:val="00EB2E22"/>
    <w:rsid w:val="00EC2AEE"/>
    <w:rsid w:val="00ED0448"/>
    <w:rsid w:val="00EF18ED"/>
    <w:rsid w:val="00F00582"/>
    <w:rsid w:val="00F02B7B"/>
    <w:rsid w:val="00F075D5"/>
    <w:rsid w:val="00F112D3"/>
    <w:rsid w:val="00F422FB"/>
    <w:rsid w:val="00F4381C"/>
    <w:rsid w:val="00F6244D"/>
    <w:rsid w:val="00F77AC7"/>
    <w:rsid w:val="00FE210F"/>
    <w:rsid w:val="00FE634B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8E21CFA0-6C47-432C-BE9B-298B456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AEE"/>
  </w:style>
  <w:style w:type="paragraph" w:styleId="Heading1">
    <w:name w:val="heading 1"/>
    <w:basedOn w:val="Normal"/>
    <w:next w:val="Normal"/>
    <w:link w:val="Heading1Char"/>
    <w:uiPriority w:val="9"/>
    <w:qFormat/>
    <w:rsid w:val="005B3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C315D8"/>
    <w:pPr>
      <w:keepNext/>
      <w:ind w:left="-142" w:right="-284"/>
      <w:jc w:val="center"/>
      <w:outlineLvl w:val="2"/>
    </w:pPr>
    <w:rPr>
      <w:rFonts w:ascii="Arial" w:hAnsi="Arial" w:cs="Arial"/>
      <w:sz w:val="24"/>
      <w:szCs w:val="24"/>
      <w:lang w:val="de-D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2AEE"/>
    <w:rPr>
      <w:color w:val="0000FF"/>
      <w:u w:val="single"/>
    </w:rPr>
  </w:style>
  <w:style w:type="paragraph" w:styleId="Header">
    <w:name w:val="header"/>
    <w:basedOn w:val="Normal"/>
    <w:rsid w:val="00B275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2753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2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8383A"/>
    <w:rPr>
      <w:rFonts w:ascii="Tahoma" w:hAnsi="Tahoma" w:cs="Tahoma"/>
      <w:sz w:val="16"/>
      <w:szCs w:val="16"/>
    </w:rPr>
  </w:style>
  <w:style w:type="character" w:customStyle="1" w:styleId="go">
    <w:name w:val="go"/>
    <w:basedOn w:val="DefaultParagraphFont"/>
    <w:rsid w:val="00C13273"/>
  </w:style>
  <w:style w:type="character" w:styleId="CommentReference">
    <w:name w:val="annotation reference"/>
    <w:basedOn w:val="DefaultParagraphFont"/>
    <w:semiHidden/>
    <w:rsid w:val="00A75C53"/>
    <w:rPr>
      <w:sz w:val="16"/>
      <w:szCs w:val="16"/>
    </w:rPr>
  </w:style>
  <w:style w:type="paragraph" w:styleId="CommentText">
    <w:name w:val="annotation text"/>
    <w:basedOn w:val="Normal"/>
    <w:semiHidden/>
    <w:rsid w:val="00A75C53"/>
  </w:style>
  <w:style w:type="paragraph" w:styleId="CommentSubject">
    <w:name w:val="annotation subject"/>
    <w:basedOn w:val="CommentText"/>
    <w:next w:val="CommentText"/>
    <w:semiHidden/>
    <w:rsid w:val="00A75C53"/>
    <w:rPr>
      <w:b/>
      <w:bCs/>
    </w:rPr>
  </w:style>
  <w:style w:type="character" w:styleId="PageNumber">
    <w:name w:val="page number"/>
    <w:basedOn w:val="DefaultParagraphFont"/>
    <w:rsid w:val="00D838BB"/>
  </w:style>
  <w:style w:type="character" w:customStyle="1" w:styleId="Heading1Char">
    <w:name w:val="Heading 1 Char"/>
    <w:basedOn w:val="DefaultParagraphFont"/>
    <w:link w:val="Heading1"/>
    <w:uiPriority w:val="9"/>
    <w:rsid w:val="005B3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E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oto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Slovensko toksikološko društvo</vt:lpstr>
      <vt:lpstr>Slovensko toksikološko društvo</vt:lpstr>
    </vt:vector>
  </TitlesOfParts>
  <Company>Grizli777</Company>
  <LinksUpToDate>false</LinksUpToDate>
  <CharactersWithSpaces>1820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mailto:slotox@gmail.com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Slovensko toksikološko društvo</dc:title>
  <dc:creator>Mateja Bolčič Tavčar</dc:creator>
  <cp:lastModifiedBy>Peterlin Mašič, Lucija</cp:lastModifiedBy>
  <cp:revision>3</cp:revision>
  <cp:lastPrinted>2012-11-27T15:55:00Z</cp:lastPrinted>
  <dcterms:created xsi:type="dcterms:W3CDTF">2019-02-18T12:01:00Z</dcterms:created>
  <dcterms:modified xsi:type="dcterms:W3CDTF">2019-02-18T12:02:00Z</dcterms:modified>
</cp:coreProperties>
</file>